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04BFF" w14:textId="41201B17" w:rsidR="0072302F" w:rsidRPr="00774007" w:rsidRDefault="008D5BA5" w:rsidP="00946621">
      <w:pPr>
        <w:pStyle w:val="Heading1"/>
        <w:bidi/>
        <w:spacing w:before="0" w:after="120" w:line="276" w:lineRule="auto"/>
        <w:rPr>
          <w:rFonts w:asciiTheme="minorBidi" w:hAnsiTheme="minorBidi" w:cstheme="minorBidi"/>
          <w:rtl/>
        </w:rPr>
      </w:pPr>
      <w:r w:rsidRPr="00774007">
        <w:rPr>
          <w:rFonts w:asciiTheme="minorBidi" w:hAnsiTheme="minorBidi" w:cstheme="minorBidi"/>
          <w:rtl/>
        </w:rPr>
        <w:t xml:space="preserve">نشاط تصنيف العوائق والتخطيط على المدى الأطول لغاية 7-1-7 </w:t>
      </w:r>
    </w:p>
    <w:p w14:paraId="2CCBC149" w14:textId="605B3BAE" w:rsidR="0072302F" w:rsidRPr="00774007" w:rsidRDefault="00000BF0" w:rsidP="00946621">
      <w:pPr>
        <w:pStyle w:val="Heading2"/>
        <w:bidi/>
        <w:spacing w:before="0" w:after="360" w:line="276" w:lineRule="auto"/>
        <w:rPr>
          <w:rFonts w:asciiTheme="minorBidi" w:hAnsiTheme="minorBidi" w:cstheme="minorBidi"/>
          <w:bCs/>
          <w:rtl/>
        </w:rPr>
      </w:pPr>
      <w:r w:rsidRPr="00774007">
        <w:rPr>
          <w:rFonts w:asciiTheme="minorBidi" w:hAnsiTheme="minorBidi" w:cstheme="minorBidi"/>
          <w:bCs/>
          <w:rtl/>
          <w:lang w:bidi="ar-SA"/>
        </w:rPr>
        <w:t>مجموعة السيناريوهات رقم 7</w:t>
      </w:r>
    </w:p>
    <w:p w14:paraId="267CCCA7" w14:textId="51246A6B" w:rsidR="006F57C1" w:rsidRPr="00774007" w:rsidRDefault="00454949" w:rsidP="00946621">
      <w:pPr>
        <w:pStyle w:val="Heading3"/>
        <w:bidi/>
        <w:spacing w:before="360" w:line="276" w:lineRule="auto"/>
        <w:rPr>
          <w:rFonts w:asciiTheme="minorBidi" w:hAnsiTheme="minorBidi" w:cstheme="minorBidi"/>
          <w:bCs/>
          <w:rtl/>
        </w:rPr>
      </w:pPr>
      <w:r w:rsidRPr="00774007">
        <w:rPr>
          <w:rFonts w:asciiTheme="minorBidi" w:hAnsiTheme="minorBidi" w:cstheme="minorBidi"/>
          <w:bCs/>
          <w:rtl/>
          <w:lang w:bidi="ar-SA"/>
        </w:rPr>
        <w:t>التعليمات</w:t>
      </w:r>
    </w:p>
    <w:p w14:paraId="46A8C6AE" w14:textId="4A37BA56" w:rsidR="005540A2" w:rsidRPr="00774007" w:rsidRDefault="005540A2" w:rsidP="00946621">
      <w:pPr>
        <w:pStyle w:val="BodyText"/>
        <w:bidi/>
        <w:spacing w:after="0" w:line="276" w:lineRule="auto"/>
        <w:rPr>
          <w:rFonts w:asciiTheme="minorBidi" w:hAnsiTheme="minorBidi" w:cstheme="minorBidi"/>
          <w:rtl/>
        </w:rPr>
      </w:pPr>
      <w:r w:rsidRPr="00774007">
        <w:rPr>
          <w:rFonts w:asciiTheme="minorBidi" w:hAnsiTheme="minorBidi" w:cstheme="minorBidi"/>
          <w:rtl/>
        </w:rPr>
        <w:t>في مجموعتكم...</w:t>
      </w:r>
    </w:p>
    <w:p w14:paraId="0498946A" w14:textId="17407A0B" w:rsidR="005540A2" w:rsidRPr="00774007" w:rsidRDefault="004A39D0" w:rsidP="00946621">
      <w:pPr>
        <w:pStyle w:val="BodyText"/>
        <w:numPr>
          <w:ilvl w:val="0"/>
          <w:numId w:val="47"/>
        </w:numPr>
        <w:bidi/>
        <w:spacing w:after="0" w:line="276" w:lineRule="auto"/>
        <w:rPr>
          <w:rFonts w:asciiTheme="minorBidi" w:hAnsiTheme="minorBidi" w:cstheme="minorBidi"/>
          <w:rtl/>
        </w:rPr>
      </w:pPr>
      <w:r w:rsidRPr="00774007">
        <w:rPr>
          <w:rFonts w:asciiTheme="minorBidi" w:hAnsiTheme="minorBidi" w:cstheme="minorBidi"/>
          <w:rtl/>
        </w:rPr>
        <w:t xml:space="preserve">اقرؤوا السيناريو التالي. </w:t>
      </w:r>
    </w:p>
    <w:p w14:paraId="1590EB07" w14:textId="5A349652" w:rsidR="005540A2" w:rsidRPr="00774007" w:rsidRDefault="005540A2" w:rsidP="00946621">
      <w:pPr>
        <w:pStyle w:val="BodyText"/>
        <w:numPr>
          <w:ilvl w:val="0"/>
          <w:numId w:val="47"/>
        </w:numPr>
        <w:bidi/>
        <w:spacing w:after="0" w:line="276" w:lineRule="auto"/>
        <w:rPr>
          <w:rFonts w:asciiTheme="minorBidi" w:hAnsiTheme="minorBidi" w:cstheme="minorBidi"/>
          <w:rtl/>
        </w:rPr>
      </w:pPr>
      <w:r w:rsidRPr="00774007">
        <w:rPr>
          <w:rFonts w:asciiTheme="minorBidi" w:hAnsiTheme="minorBidi" w:cstheme="minorBidi"/>
          <w:rtl/>
        </w:rPr>
        <w:t xml:space="preserve">راجعوا إرشادات "فئات عوائق 7-1-7". </w:t>
      </w:r>
    </w:p>
    <w:p w14:paraId="39042534" w14:textId="2FCB584C" w:rsidR="005540A2" w:rsidRPr="00774007" w:rsidRDefault="005540A2" w:rsidP="00946621">
      <w:pPr>
        <w:pStyle w:val="BodyText"/>
        <w:numPr>
          <w:ilvl w:val="0"/>
          <w:numId w:val="47"/>
        </w:numPr>
        <w:bidi/>
        <w:spacing w:after="0" w:line="276" w:lineRule="auto"/>
        <w:rPr>
          <w:rFonts w:asciiTheme="minorBidi" w:hAnsiTheme="minorBidi" w:cstheme="minorBidi"/>
          <w:rtl/>
        </w:rPr>
      </w:pPr>
      <w:r w:rsidRPr="00774007">
        <w:rPr>
          <w:rFonts w:asciiTheme="minorBidi" w:hAnsiTheme="minorBidi" w:cstheme="minorBidi"/>
          <w:rtl/>
        </w:rPr>
        <w:t xml:space="preserve">ما فئة العوائق التي يمثلها السيناريو أدناه؟ </w:t>
      </w:r>
    </w:p>
    <w:p w14:paraId="71C2CE72" w14:textId="6F047114" w:rsidR="005540A2" w:rsidRPr="00774007" w:rsidRDefault="005540A2" w:rsidP="00946621">
      <w:pPr>
        <w:pStyle w:val="BodyText"/>
        <w:numPr>
          <w:ilvl w:val="0"/>
          <w:numId w:val="47"/>
        </w:numPr>
        <w:bidi/>
        <w:spacing w:after="0" w:line="276" w:lineRule="auto"/>
        <w:rPr>
          <w:rFonts w:asciiTheme="minorBidi" w:hAnsiTheme="minorBidi" w:cstheme="minorBidi"/>
          <w:rtl/>
        </w:rPr>
      </w:pPr>
      <w:r w:rsidRPr="00774007">
        <w:rPr>
          <w:rFonts w:asciiTheme="minorBidi" w:hAnsiTheme="minorBidi" w:cstheme="minorBidi"/>
          <w:rtl/>
        </w:rPr>
        <w:t>على لوحة عرض أو في مساحة مخصصة أخرى، يُرجى:</w:t>
      </w:r>
    </w:p>
    <w:p w14:paraId="5DA90EEA" w14:textId="3F0107B7" w:rsidR="005540A2" w:rsidRPr="00774007" w:rsidRDefault="005540A2" w:rsidP="00946621">
      <w:pPr>
        <w:pStyle w:val="BodyText"/>
        <w:numPr>
          <w:ilvl w:val="1"/>
          <w:numId w:val="48"/>
        </w:numPr>
        <w:bidi/>
        <w:spacing w:after="0" w:line="276" w:lineRule="auto"/>
        <w:rPr>
          <w:rFonts w:asciiTheme="minorBidi" w:hAnsiTheme="minorBidi" w:cstheme="minorBidi"/>
          <w:rtl/>
        </w:rPr>
      </w:pPr>
      <w:r w:rsidRPr="00774007">
        <w:rPr>
          <w:rFonts w:asciiTheme="minorBidi" w:hAnsiTheme="minorBidi" w:cstheme="minorBidi"/>
          <w:rtl/>
        </w:rPr>
        <w:t>تحديد الإجراءات طويلة الأمد لمعالجة العائق</w:t>
      </w:r>
    </w:p>
    <w:p w14:paraId="65BEEC78" w14:textId="33B43FEB" w:rsidR="005540A2" w:rsidRPr="00774007" w:rsidRDefault="005540A2" w:rsidP="00946621">
      <w:pPr>
        <w:pStyle w:val="BodyText"/>
        <w:numPr>
          <w:ilvl w:val="1"/>
          <w:numId w:val="48"/>
        </w:numPr>
        <w:bidi/>
        <w:spacing w:after="0" w:line="276" w:lineRule="auto"/>
        <w:rPr>
          <w:rFonts w:asciiTheme="minorBidi" w:hAnsiTheme="minorBidi" w:cstheme="minorBidi"/>
          <w:rtl/>
        </w:rPr>
      </w:pPr>
      <w:r w:rsidRPr="00774007">
        <w:rPr>
          <w:rFonts w:asciiTheme="minorBidi" w:hAnsiTheme="minorBidi" w:cstheme="minorBidi"/>
          <w:rtl/>
        </w:rPr>
        <w:t>تبادل الأفكار حول خطة لإدراجها في التخطيط الوطني و/أو فرص التمويل</w:t>
      </w:r>
    </w:p>
    <w:p w14:paraId="784F95C2" w14:textId="1EB1ECA4" w:rsidR="0072302F" w:rsidRPr="00774007" w:rsidRDefault="005540A2" w:rsidP="00946621">
      <w:pPr>
        <w:pStyle w:val="BodyText"/>
        <w:numPr>
          <w:ilvl w:val="1"/>
          <w:numId w:val="48"/>
        </w:numPr>
        <w:bidi/>
        <w:spacing w:line="276" w:lineRule="auto"/>
        <w:rPr>
          <w:rFonts w:asciiTheme="minorBidi" w:hAnsiTheme="minorBidi" w:cstheme="minorBidi"/>
          <w:rtl/>
        </w:rPr>
      </w:pPr>
      <w:r w:rsidRPr="00774007">
        <w:rPr>
          <w:rFonts w:asciiTheme="minorBidi" w:hAnsiTheme="minorBidi" w:cstheme="minorBidi"/>
          <w:rtl/>
        </w:rPr>
        <w:t>تبادل الأفكار حول خطة للمناصرة، حسب الحاجة</w:t>
      </w:r>
    </w:p>
    <w:p w14:paraId="73A03FEC" w14:textId="494FADBE" w:rsidR="0026325B" w:rsidRPr="00774007" w:rsidRDefault="0026325B" w:rsidP="00946621">
      <w:pPr>
        <w:pStyle w:val="Heading3"/>
        <w:bidi/>
        <w:spacing w:line="276" w:lineRule="auto"/>
        <w:rPr>
          <w:rFonts w:asciiTheme="minorBidi" w:hAnsiTheme="minorBidi" w:cstheme="minorBidi"/>
          <w:bCs/>
          <w:rtl/>
        </w:rPr>
      </w:pPr>
      <w:r w:rsidRPr="00774007">
        <w:rPr>
          <w:rFonts w:asciiTheme="minorBidi" w:hAnsiTheme="minorBidi" w:cstheme="minorBidi"/>
          <w:bCs/>
          <w:rtl/>
          <w:lang w:bidi="ar-SA"/>
        </w:rPr>
        <w:t>السيناريو</w:t>
      </w:r>
    </w:p>
    <w:p w14:paraId="2EC1BC6A" w14:textId="158222AD" w:rsidR="00280E5C" w:rsidRPr="00774007" w:rsidRDefault="00280E5C" w:rsidP="00946621">
      <w:pPr>
        <w:bidi/>
        <w:spacing w:line="276" w:lineRule="auto"/>
        <w:rPr>
          <w:rFonts w:asciiTheme="minorBidi" w:hAnsiTheme="minorBidi" w:cstheme="minorBidi"/>
          <w:sz w:val="20"/>
          <w:szCs w:val="20"/>
          <w:rtl/>
        </w:rPr>
      </w:pPr>
      <w:r w:rsidRPr="00774007">
        <w:rPr>
          <w:rFonts w:asciiTheme="minorBidi" w:hAnsiTheme="minorBidi" w:cstheme="minorBidi"/>
          <w:sz w:val="20"/>
          <w:szCs w:val="20"/>
          <w:rtl/>
        </w:rPr>
        <w:t>استخدمت أندينا 7-1-7 خلال ثلاث حالات تفشٍ. وفي كل حالة تفشي لأحد الأمراض، اكتشفوا أن المجموعة العرقية الكورديليانية كانت حالتها أسوأ بكثير من حال عامة السكان. لقد كانت المجموعة الكورديليانية ضحايا للعديد من المظالم على يد الحكومة. وعادةً ما تتلقى المجموعة الكورديليانية الرعاية من معالج محلي بدلاً من الذهاب إلى المرافق الحكومية.</w:t>
      </w:r>
      <w:r w:rsidRPr="00774007">
        <w:rPr>
          <w:rFonts w:asciiTheme="minorBidi" w:hAnsiTheme="minorBidi" w:cstheme="minorBidi"/>
          <w:rtl/>
        </w:rPr>
        <w:t xml:space="preserve"> </w:t>
      </w:r>
    </w:p>
    <w:p w14:paraId="1328222D" w14:textId="414381BF" w:rsidR="003518DB" w:rsidRPr="00774007" w:rsidRDefault="003518DB" w:rsidP="00946621">
      <w:pPr>
        <w:bidi/>
        <w:spacing w:line="276" w:lineRule="auto"/>
        <w:rPr>
          <w:rFonts w:asciiTheme="minorBidi" w:hAnsiTheme="minorBidi" w:cstheme="minorBidi"/>
        </w:rPr>
      </w:pPr>
    </w:p>
    <w:sectPr w:rsidR="003518DB" w:rsidRPr="00774007" w:rsidSect="0021781B">
      <w:headerReference w:type="default" r:id="rId11"/>
      <w:footerReference w:type="default" r:id="rId12"/>
      <w:headerReference w:type="first" r:id="rId13"/>
      <w:footerReference w:type="first" r:id="rId14"/>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3B718" w14:textId="77777777" w:rsidR="00D224D8" w:rsidRDefault="00D224D8">
      <w:r>
        <w:separator/>
      </w:r>
    </w:p>
  </w:endnote>
  <w:endnote w:type="continuationSeparator" w:id="0">
    <w:p w14:paraId="610BDD55" w14:textId="77777777" w:rsidR="00D224D8" w:rsidRDefault="00D224D8">
      <w:r>
        <w:continuationSeparator/>
      </w:r>
    </w:p>
  </w:endnote>
  <w:endnote w:type="continuationNotice" w:id="1">
    <w:p w14:paraId="190BB22E" w14:textId="77777777" w:rsidR="00D224D8" w:rsidRDefault="00D224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D3C5" w14:textId="47CAD7DF" w:rsidR="008F1ABC" w:rsidRDefault="008D269C" w:rsidP="00433B5C">
    <w:pPr>
      <w:pStyle w:val="BodyText"/>
      <w:tabs>
        <w:tab w:val="right" w:pos="9414"/>
      </w:tabs>
      <w:bidi/>
      <w:rPr>
        <w:rtl/>
      </w:rPr>
    </w:pPr>
    <w:r>
      <w:rPr>
        <w:rFonts w:hint="cs"/>
        <w:noProof/>
        <w:rtl/>
      </w:rPr>
      <mc:AlternateContent>
        <mc:Choice Requires="wps">
          <w:drawing>
            <wp:anchor distT="0" distB="0" distL="114300" distR="114300" simplePos="0" relativeHeight="251658240" behindDoc="1" locked="0" layoutInCell="1" allowOverlap="1" wp14:anchorId="29DF574A" wp14:editId="5A283788">
              <wp:simplePos x="0" y="0"/>
              <wp:positionH relativeFrom="page">
                <wp:posOffset>6950075</wp:posOffset>
              </wp:positionH>
              <wp:positionV relativeFrom="page">
                <wp:posOffset>10293985</wp:posOffset>
              </wp:positionV>
              <wp:extent cx="219456" cy="146304"/>
              <wp:effectExtent l="0" t="0" r="9525" b="6350"/>
              <wp:wrapNone/>
              <wp:docPr id="5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9456" cy="146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30610" w14:textId="77777777" w:rsidR="008F1ABC" w:rsidRDefault="000C75CE">
                          <w:pPr>
                            <w:bidi/>
                            <w:spacing w:before="20"/>
                            <w:ind w:left="60"/>
                            <w:rPr>
                              <w:sz w:val="16"/>
                              <w:rtl/>
                            </w:rPr>
                          </w:pPr>
                          <w:r>
                            <w:rPr>
                              <w:rFonts w:hint="cs"/>
                              <w:color w:val="6D6E71"/>
                              <w:sz w:val="16"/>
                              <w:rtl/>
                            </w:rPr>
                            <w:fldChar w:fldCharType="begin"/>
                          </w:r>
                          <w:r>
                            <w:rPr>
                              <w:rtl/>
                            </w:rPr>
                            <w:instrText xml:space="preserve"> </w:instrText>
                          </w:r>
                          <w:r>
                            <w:rPr>
                              <w:rFonts w:hint="cs"/>
                              <w:color w:val="6D6E71"/>
                              <w:sz w:val="16"/>
                            </w:rPr>
                            <w:instrText xml:space="preserve">PAGE </w:instrText>
                          </w:r>
                          <w:r>
                            <w:rPr>
                              <w:rFonts w:hint="cs"/>
                              <w:color w:val="6D6E71"/>
                              <w:sz w:val="16"/>
                              <w:rtl/>
                            </w:rPr>
                            <w:fldChar w:fldCharType="separate"/>
                          </w:r>
                          <w:r>
                            <w:rPr>
                              <w:rFonts w:hint="cs"/>
                              <w:color w:val="6D6E71"/>
                              <w:sz w:val="16"/>
                              <w:rtl/>
                            </w:rPr>
                            <w:t>35</w:t>
                          </w:r>
                          <w:r>
                            <w:rPr>
                              <w:rFonts w:hint="cs"/>
                              <w:color w:val="6D6E71"/>
                              <w:sz w:val="16"/>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F574A" id="_x0000_t202" coordsize="21600,21600" o:spt="202" path="m,l,21600r21600,l21600,xe">
              <v:stroke joinstyle="miter"/>
              <v:path gradientshapeok="t" o:connecttype="rect"/>
            </v:shapetype>
            <v:shape id="docshape49" o:spid="_x0000_s1026" type="#_x0000_t202" style="position:absolute;margin-left:547.25pt;margin-top:810.55pt;width:17.3pt;height: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" filled="f" stroked="f">
              <v:path arrowok="t"/>
              <v:textbox inset="0,0,0,0">
                <w:txbxContent>
                  <w:p w14:paraId="57630610" w14:textId="77777777" w:rsidR="008F1ABC" w:rsidRDefault="000C75CE">
                    <w:pPr>
                      <w:spacing w:before="20"/>
                      <w:ind w:left="60"/>
                      <w:bidi/>
                      <w:rPr>
                        <w:sz w:val="16"/>
                        <w:rFonts w:hint="cs"/>
                        <w:rtl/>
                      </w:rPr>
                    </w:pPr>
                    <w:r>
                      <w:rPr>
                        <w:color w:val="6D6E71"/>
                        <w:sz w:val="16"/>
                        <w:rFonts w:hint="cs"/>
                        <w:rtl/>
                      </w:rPr>
                      <w:fldChar w:fldCharType="begin"/>
                    </w:r>
                    <w:r>
                      <w:rPr>
                        <w:rtl/>
                      </w:rPr>
                      <w:instrText xml:space="preserve"> </w:instrText>
                    </w:r>
                    <w:r>
                      <w:rPr>
                        <w:color w:val="6D6E71"/>
                        <w:sz w:val="16"/>
                        <w:rFonts w:hint="cs"/>
                      </w:rPr>
                      <w:instrText xml:space="preserve">PAGE </w:instrText>
                    </w:r>
                    <w:r>
                      <w:rPr>
                        <w:color w:val="6D6E71"/>
                        <w:sz w:val="16"/>
                        <w:rFonts w:hint="cs"/>
                        <w:rtl/>
                      </w:rPr>
                      <w:fldChar w:fldCharType="separate"/>
                    </w:r>
                    <w:r>
                      <w:rPr>
                        <w:color w:val="6D6E71"/>
                        <w:sz w:val="16"/>
                        <w:rFonts w:hint="cs"/>
                        <w:rtl/>
                      </w:rPr>
                      <w:t>35</w:t>
                    </w:r>
                    <w:r>
                      <w:rPr>
                        <w:color w:val="6D6E71"/>
                        <w:sz w:val="16"/>
                        <w:rFonts w:hint="cs"/>
                        <w:rtl/>
                      </w:rPr>
                      <w:fldChar w:fldCharType="end"/>
                    </w:r>
                  </w:p>
                </w:txbxContent>
              </v:textbox>
              <w10:wrap anchorx="page" anchory="page"/>
            </v:shape>
          </w:pict>
        </mc:Fallback>
      </mc:AlternateContent>
    </w: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90DF4" w14:textId="77777777" w:rsidR="00D224D8" w:rsidRPr="00086F3A" w:rsidRDefault="00D224D8"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0A328122" w14:textId="77777777" w:rsidR="00D224D8" w:rsidRDefault="00D224D8">
      <w:r>
        <w:continuationSeparator/>
      </w:r>
    </w:p>
  </w:footnote>
  <w:footnote w:type="continuationNotice" w:id="1">
    <w:p w14:paraId="1CDAD383" w14:textId="77777777" w:rsidR="00D224D8" w:rsidRDefault="00D224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261A4D62" w:rsidR="00F27AC5" w:rsidRPr="00415E72" w:rsidRDefault="006F57C1" w:rsidP="009948C7">
    <w:pPr>
      <w:bidi/>
      <w:spacing w:before="20"/>
      <w:rPr>
        <w:rFonts w:ascii="Arial" w:hAnsi="Arial" w:cs="Arial"/>
        <w:b/>
        <w:color w:val="3BB041" w:themeColor="accent1"/>
        <w:sz w:val="15"/>
        <w:szCs w:val="15"/>
        <w:rtl/>
      </w:rPr>
    </w:pPr>
    <w:r>
      <w:rPr>
        <w:rFonts w:ascii="Arial" w:hAnsi="Arial" w:hint="cs"/>
        <w:b/>
        <w:bCs/>
        <w:color w:val="3BB041" w:themeColor="accent1"/>
        <w:sz w:val="15"/>
        <w:szCs w:val="15"/>
        <w:rtl/>
      </w:rPr>
      <w:t>نشاط جمع بيانات غاية 7-1-7</w:t>
    </w:r>
  </w:p>
  <w:p w14:paraId="7287AC93" w14:textId="59F48687" w:rsidR="005E70AC" w:rsidRPr="00276714" w:rsidRDefault="005E70AC" w:rsidP="009948C7">
    <w:pPr>
      <w:bidi/>
      <w:spacing w:before="20"/>
      <w:rPr>
        <w:b/>
        <w:sz w:val="18"/>
        <w:rtl/>
      </w:rPr>
    </w:pPr>
    <w:r>
      <w:rPr>
        <w:rFonts w:hint="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7" w15:restartNumberingAfterBreak="0">
    <w:nsid w:val="5D0D05FC"/>
    <w:multiLevelType w:val="hybridMultilevel"/>
    <w:tmpl w:val="AF000680"/>
    <w:lvl w:ilvl="0" w:tplc="FFFFFFFF">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21915"/>
    <w:multiLevelType w:val="hybridMultilevel"/>
    <w:tmpl w:val="F906ED44"/>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1"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2"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1"/>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40"/>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9"/>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2"/>
  </w:num>
  <w:num w:numId="42" w16cid:durableId="1608123203">
    <w:abstractNumId w:val="26"/>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807817557">
    <w:abstractNumId w:val="38"/>
  </w:num>
  <w:num w:numId="48" w16cid:durableId="14159765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653A0"/>
    <w:rsid w:val="0006727E"/>
    <w:rsid w:val="00075A53"/>
    <w:rsid w:val="00086F3A"/>
    <w:rsid w:val="00094308"/>
    <w:rsid w:val="0009471C"/>
    <w:rsid w:val="00097C3C"/>
    <w:rsid w:val="000A1E53"/>
    <w:rsid w:val="000A3FFF"/>
    <w:rsid w:val="000A4DEC"/>
    <w:rsid w:val="000A6887"/>
    <w:rsid w:val="000C531D"/>
    <w:rsid w:val="000C75CE"/>
    <w:rsid w:val="000D3EC6"/>
    <w:rsid w:val="000D6B55"/>
    <w:rsid w:val="000E4269"/>
    <w:rsid w:val="001034B0"/>
    <w:rsid w:val="00142B90"/>
    <w:rsid w:val="0014614D"/>
    <w:rsid w:val="00173A6A"/>
    <w:rsid w:val="00184FD4"/>
    <w:rsid w:val="00186D06"/>
    <w:rsid w:val="001A4541"/>
    <w:rsid w:val="001A75A3"/>
    <w:rsid w:val="001B0BC7"/>
    <w:rsid w:val="001B0F34"/>
    <w:rsid w:val="001E0A48"/>
    <w:rsid w:val="0021781B"/>
    <w:rsid w:val="00243AA6"/>
    <w:rsid w:val="0026325B"/>
    <w:rsid w:val="00276714"/>
    <w:rsid w:val="00280E5C"/>
    <w:rsid w:val="00293342"/>
    <w:rsid w:val="002A4E26"/>
    <w:rsid w:val="002A56B7"/>
    <w:rsid w:val="002B2F04"/>
    <w:rsid w:val="002C4E83"/>
    <w:rsid w:val="002D2AF2"/>
    <w:rsid w:val="002E55A2"/>
    <w:rsid w:val="002F5ABD"/>
    <w:rsid w:val="003134AB"/>
    <w:rsid w:val="0032095F"/>
    <w:rsid w:val="00333046"/>
    <w:rsid w:val="0033349A"/>
    <w:rsid w:val="003401BA"/>
    <w:rsid w:val="00341445"/>
    <w:rsid w:val="003518DB"/>
    <w:rsid w:val="003539DF"/>
    <w:rsid w:val="003616B3"/>
    <w:rsid w:val="00376D6C"/>
    <w:rsid w:val="003771F9"/>
    <w:rsid w:val="003A19A7"/>
    <w:rsid w:val="003D5EC9"/>
    <w:rsid w:val="003E064C"/>
    <w:rsid w:val="003E585C"/>
    <w:rsid w:val="004111D8"/>
    <w:rsid w:val="00411F5D"/>
    <w:rsid w:val="00414600"/>
    <w:rsid w:val="00415E72"/>
    <w:rsid w:val="00422C09"/>
    <w:rsid w:val="00433B5C"/>
    <w:rsid w:val="004436E4"/>
    <w:rsid w:val="00454949"/>
    <w:rsid w:val="00455400"/>
    <w:rsid w:val="004708B9"/>
    <w:rsid w:val="004765D5"/>
    <w:rsid w:val="00482E4F"/>
    <w:rsid w:val="00484BEE"/>
    <w:rsid w:val="00486CE9"/>
    <w:rsid w:val="00492C07"/>
    <w:rsid w:val="004A35D1"/>
    <w:rsid w:val="004A39D0"/>
    <w:rsid w:val="004A3E79"/>
    <w:rsid w:val="004D1E3C"/>
    <w:rsid w:val="004D2991"/>
    <w:rsid w:val="004D7A03"/>
    <w:rsid w:val="004E3EF8"/>
    <w:rsid w:val="004F195C"/>
    <w:rsid w:val="0050579B"/>
    <w:rsid w:val="005211DF"/>
    <w:rsid w:val="00530C0F"/>
    <w:rsid w:val="005540A2"/>
    <w:rsid w:val="0055419F"/>
    <w:rsid w:val="00570596"/>
    <w:rsid w:val="0059373D"/>
    <w:rsid w:val="00594C40"/>
    <w:rsid w:val="005A0866"/>
    <w:rsid w:val="005A7A72"/>
    <w:rsid w:val="005B09A6"/>
    <w:rsid w:val="005B2F11"/>
    <w:rsid w:val="005B7AE9"/>
    <w:rsid w:val="005C3C52"/>
    <w:rsid w:val="005E70AC"/>
    <w:rsid w:val="005E7D01"/>
    <w:rsid w:val="006131F5"/>
    <w:rsid w:val="00613CF2"/>
    <w:rsid w:val="006221AE"/>
    <w:rsid w:val="0064119C"/>
    <w:rsid w:val="006706E9"/>
    <w:rsid w:val="006749F0"/>
    <w:rsid w:val="006A1623"/>
    <w:rsid w:val="006A2BD3"/>
    <w:rsid w:val="006F57C1"/>
    <w:rsid w:val="00710820"/>
    <w:rsid w:val="0071169E"/>
    <w:rsid w:val="0072302F"/>
    <w:rsid w:val="00723AAE"/>
    <w:rsid w:val="007416C9"/>
    <w:rsid w:val="00774007"/>
    <w:rsid w:val="0078666F"/>
    <w:rsid w:val="007D20CC"/>
    <w:rsid w:val="007D624E"/>
    <w:rsid w:val="007E0212"/>
    <w:rsid w:val="0080128D"/>
    <w:rsid w:val="0083098F"/>
    <w:rsid w:val="0083675F"/>
    <w:rsid w:val="00882919"/>
    <w:rsid w:val="008C398B"/>
    <w:rsid w:val="008D269C"/>
    <w:rsid w:val="008D3E8C"/>
    <w:rsid w:val="008D5BA5"/>
    <w:rsid w:val="008D7908"/>
    <w:rsid w:val="008E48E1"/>
    <w:rsid w:val="008F1ABC"/>
    <w:rsid w:val="008F74CB"/>
    <w:rsid w:val="0090340D"/>
    <w:rsid w:val="00907B47"/>
    <w:rsid w:val="00946621"/>
    <w:rsid w:val="0094728F"/>
    <w:rsid w:val="009733F1"/>
    <w:rsid w:val="00981A61"/>
    <w:rsid w:val="009948C7"/>
    <w:rsid w:val="009E7DC2"/>
    <w:rsid w:val="009F6219"/>
    <w:rsid w:val="00A13FF6"/>
    <w:rsid w:val="00A45E0C"/>
    <w:rsid w:val="00A63122"/>
    <w:rsid w:val="00A73766"/>
    <w:rsid w:val="00A75377"/>
    <w:rsid w:val="00AC2913"/>
    <w:rsid w:val="00B06E9E"/>
    <w:rsid w:val="00B10F0B"/>
    <w:rsid w:val="00B11B96"/>
    <w:rsid w:val="00B46A04"/>
    <w:rsid w:val="00B753C0"/>
    <w:rsid w:val="00BD350F"/>
    <w:rsid w:val="00BE7275"/>
    <w:rsid w:val="00BF4CFD"/>
    <w:rsid w:val="00C533D5"/>
    <w:rsid w:val="00C61DED"/>
    <w:rsid w:val="00C67336"/>
    <w:rsid w:val="00C95406"/>
    <w:rsid w:val="00C96BFB"/>
    <w:rsid w:val="00CB7087"/>
    <w:rsid w:val="00CF0F13"/>
    <w:rsid w:val="00D1628F"/>
    <w:rsid w:val="00D224D8"/>
    <w:rsid w:val="00D3796E"/>
    <w:rsid w:val="00D40613"/>
    <w:rsid w:val="00D415FA"/>
    <w:rsid w:val="00D502FE"/>
    <w:rsid w:val="00D62543"/>
    <w:rsid w:val="00D648CA"/>
    <w:rsid w:val="00D7002D"/>
    <w:rsid w:val="00D863EE"/>
    <w:rsid w:val="00D934F4"/>
    <w:rsid w:val="00DB2C62"/>
    <w:rsid w:val="00DC09BD"/>
    <w:rsid w:val="00DD0129"/>
    <w:rsid w:val="00E02DCE"/>
    <w:rsid w:val="00E05887"/>
    <w:rsid w:val="00E06416"/>
    <w:rsid w:val="00E2624F"/>
    <w:rsid w:val="00E30046"/>
    <w:rsid w:val="00E33224"/>
    <w:rsid w:val="00E744B2"/>
    <w:rsid w:val="00EA2A97"/>
    <w:rsid w:val="00ED2842"/>
    <w:rsid w:val="00ED4498"/>
    <w:rsid w:val="00EE4D44"/>
    <w:rsid w:val="00EE7567"/>
    <w:rsid w:val="00EF20BA"/>
    <w:rsid w:val="00EF30A6"/>
    <w:rsid w:val="00F04B6A"/>
    <w:rsid w:val="00F243D4"/>
    <w:rsid w:val="00F27AC5"/>
    <w:rsid w:val="00F55F2B"/>
    <w:rsid w:val="00F70303"/>
    <w:rsid w:val="00F729EB"/>
    <w:rsid w:val="00F824AD"/>
    <w:rsid w:val="00F87666"/>
    <w:rsid w:val="00F901EF"/>
    <w:rsid w:val="00F96D3D"/>
    <w:rsid w:val="00FA767E"/>
    <w:rsid w:val="00FB7B57"/>
    <w:rsid w:val="00FE0C6F"/>
    <w:rsid w:val="2BE056BE"/>
    <w:rsid w:val="365E0A64"/>
    <w:rsid w:val="4086D451"/>
    <w:rsid w:val="4B544254"/>
    <w:rsid w:val="5C5DB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5EE126A1-D9FD-45C1-A419-7B14EAA62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customStyle="1" w:styleId="Heading1Char">
    <w:name w:val="Heading 1 Char"/>
    <w:basedOn w:val="DefaultParagraphFont"/>
    <w:link w:val="Heading1"/>
    <w:uiPriority w:val="9"/>
    <w:rsid w:val="008D5BA5"/>
    <w:rPr>
      <w:rFonts w:ascii="Arial" w:eastAsia="BarlowCondensed-SemiBold" w:hAnsi="Arial" w:cs="Arial"/>
      <w:b/>
      <w:bCs/>
      <w:color w:val="3BB041" w:themeColor="accent1"/>
      <w:sz w:val="3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48690">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69329836">
      <w:bodyDiv w:val="1"/>
      <w:marLeft w:val="0"/>
      <w:marRight w:val="0"/>
      <w:marTop w:val="0"/>
      <w:marBottom w:val="0"/>
      <w:divBdr>
        <w:top w:val="none" w:sz="0" w:space="0" w:color="auto"/>
        <w:left w:val="none" w:sz="0" w:space="0" w:color="auto"/>
        <w:bottom w:val="none" w:sz="0" w:space="0" w:color="auto"/>
        <w:right w:val="none" w:sz="0" w:space="0" w:color="auto"/>
      </w:divBdr>
    </w:div>
    <w:div w:id="880481045">
      <w:bodyDiv w:val="1"/>
      <w:marLeft w:val="0"/>
      <w:marRight w:val="0"/>
      <w:marTop w:val="0"/>
      <w:marBottom w:val="0"/>
      <w:divBdr>
        <w:top w:val="none" w:sz="0" w:space="0" w:color="auto"/>
        <w:left w:val="none" w:sz="0" w:space="0" w:color="auto"/>
        <w:bottom w:val="none" w:sz="0" w:space="0" w:color="auto"/>
        <w:right w:val="none" w:sz="0" w:space="0" w:color="auto"/>
      </w:divBdr>
    </w:div>
    <w:div w:id="1128082217">
      <w:bodyDiv w:val="1"/>
      <w:marLeft w:val="0"/>
      <w:marRight w:val="0"/>
      <w:marTop w:val="0"/>
      <w:marBottom w:val="0"/>
      <w:divBdr>
        <w:top w:val="none" w:sz="0" w:space="0" w:color="auto"/>
        <w:left w:val="none" w:sz="0" w:space="0" w:color="auto"/>
        <w:bottom w:val="none" w:sz="0" w:space="0" w:color="auto"/>
        <w:right w:val="none" w:sz="0" w:space="0" w:color="auto"/>
      </w:divBdr>
    </w:div>
    <w:div w:id="1455948174">
      <w:bodyDiv w:val="1"/>
      <w:marLeft w:val="0"/>
      <w:marRight w:val="0"/>
      <w:marTop w:val="0"/>
      <w:marBottom w:val="0"/>
      <w:divBdr>
        <w:top w:val="none" w:sz="0" w:space="0" w:color="auto"/>
        <w:left w:val="none" w:sz="0" w:space="0" w:color="auto"/>
        <w:bottom w:val="none" w:sz="0" w:space="0" w:color="auto"/>
        <w:right w:val="none" w:sz="0" w:space="0" w:color="auto"/>
      </w:divBdr>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59066963">
      <w:bodyDiv w:val="1"/>
      <w:marLeft w:val="0"/>
      <w:marRight w:val="0"/>
      <w:marTop w:val="0"/>
      <w:marBottom w:val="0"/>
      <w:divBdr>
        <w:top w:val="none" w:sz="0" w:space="0" w:color="auto"/>
        <w:left w:val="none" w:sz="0" w:space="0" w:color="auto"/>
        <w:bottom w:val="none" w:sz="0" w:space="0" w:color="auto"/>
        <w:right w:val="none" w:sz="0" w:space="0" w:color="auto"/>
      </w:divBdr>
    </w:div>
    <w:div w:id="1669556680">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A85D2177-8E41-4F4B-B83E-BCA3F72528F0}"/>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112</Words>
  <Characters>642</Characters>
  <Application>Microsoft Office Word</Application>
  <DocSecurity>0</DocSecurity>
  <Lines>5</Lines>
  <Paragraphs>1</Paragraphs>
  <ScaleCrop>false</ScaleCrop>
  <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10</cp:revision>
  <cp:lastPrinted>2024-08-16T08:26:00Z</cp:lastPrinted>
  <dcterms:created xsi:type="dcterms:W3CDTF">2025-04-17T02:07:00Z</dcterms:created>
  <dcterms:modified xsi:type="dcterms:W3CDTF">2026-02-03T21:01:00Z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237cbd98-1c12-4437-917b-08d41ec75c0b</vt:lpwstr>
  </property>
</Properties>
</file>